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CF" w:rsidRPr="00A732CF" w:rsidRDefault="001E611C" w:rsidP="00A732CF">
      <w:pPr>
        <w:shd w:val="clear" w:color="auto" w:fill="FFFFFF"/>
        <w:spacing w:before="150" w:after="150" w:line="360" w:lineRule="auto"/>
        <w:jc w:val="center"/>
        <w:outlineLvl w:val="3"/>
        <w:rPr>
          <w:rFonts w:ascii="Times New Roman" w:eastAsia="Times New Roman" w:hAnsi="Times New Roman" w:cs="Times New Roman"/>
          <w:b/>
          <w:sz w:val="24"/>
          <w:szCs w:val="24"/>
          <w:lang w:eastAsia="es-UY"/>
        </w:rPr>
      </w:pPr>
      <w:r>
        <w:rPr>
          <w:rFonts w:ascii="Times New Roman" w:eastAsia="Times New Roman" w:hAnsi="Times New Roman" w:cs="Times New Roman"/>
          <w:b/>
          <w:sz w:val="24"/>
          <w:szCs w:val="24"/>
          <w:lang w:eastAsia="es-UY"/>
        </w:rPr>
        <w:t>Proyecto de Cadena Perpetua Revisable</w:t>
      </w:r>
    </w:p>
    <w:p w:rsidR="00A732CF" w:rsidRDefault="00A732CF" w:rsidP="00A732CF">
      <w:pPr>
        <w:shd w:val="clear" w:color="auto" w:fill="FFFFFF"/>
        <w:spacing w:before="150" w:after="150" w:line="360" w:lineRule="auto"/>
        <w:jc w:val="both"/>
        <w:outlineLvl w:val="3"/>
        <w:rPr>
          <w:rFonts w:ascii="Times New Roman" w:eastAsia="Times New Roman" w:hAnsi="Times New Roman" w:cs="Times New Roman"/>
          <w:sz w:val="24"/>
          <w:szCs w:val="24"/>
          <w:lang w:eastAsia="es-UY"/>
        </w:rPr>
      </w:pPr>
    </w:p>
    <w:p w:rsidR="000A32EA" w:rsidRPr="00A732CF" w:rsidRDefault="000A32EA" w:rsidP="00A732CF">
      <w:pPr>
        <w:shd w:val="clear" w:color="auto" w:fill="FFFFFF"/>
        <w:spacing w:before="150" w:after="150" w:line="360" w:lineRule="auto"/>
        <w:jc w:val="both"/>
        <w:outlineLvl w:val="3"/>
        <w:rPr>
          <w:rFonts w:ascii="Times New Roman" w:eastAsia="Times New Roman" w:hAnsi="Times New Roman" w:cs="Times New Roman"/>
          <w:sz w:val="24"/>
          <w:szCs w:val="24"/>
          <w:lang w:eastAsia="es-UY"/>
        </w:rPr>
      </w:pPr>
      <w:r w:rsidRPr="00A732CF">
        <w:rPr>
          <w:rFonts w:ascii="Times New Roman" w:eastAsia="Times New Roman" w:hAnsi="Times New Roman" w:cs="Times New Roman"/>
          <w:sz w:val="24"/>
          <w:szCs w:val="24"/>
          <w:lang w:eastAsia="es-UY"/>
        </w:rPr>
        <w:t xml:space="preserve">Art. 1. Modifícase el artículo 312 del Código Penal, el que quedará redactado en los siguientes términos:  </w:t>
      </w:r>
    </w:p>
    <w:p w:rsidR="000A32EA" w:rsidRPr="000A32EA" w:rsidRDefault="000A32EA" w:rsidP="00A732CF">
      <w:pPr>
        <w:shd w:val="clear" w:color="auto" w:fill="FFFFFF"/>
        <w:spacing w:before="150" w:after="150" w:line="360" w:lineRule="auto"/>
        <w:jc w:val="both"/>
        <w:outlineLvl w:val="3"/>
        <w:rPr>
          <w:rFonts w:ascii="Times New Roman" w:eastAsia="Times New Roman" w:hAnsi="Times New Roman" w:cs="Times New Roman"/>
          <w:sz w:val="24"/>
          <w:szCs w:val="24"/>
          <w:lang w:eastAsia="es-UY"/>
        </w:rPr>
      </w:pPr>
      <w:r w:rsidRPr="00A732CF">
        <w:rPr>
          <w:rFonts w:ascii="Times New Roman" w:eastAsia="Times New Roman" w:hAnsi="Times New Roman" w:cs="Times New Roman"/>
          <w:sz w:val="24"/>
          <w:szCs w:val="24"/>
          <w:lang w:eastAsia="es-UY"/>
        </w:rPr>
        <w:t xml:space="preserve">“Art. 312. </w:t>
      </w:r>
      <w:r w:rsidRPr="000A32EA">
        <w:rPr>
          <w:rFonts w:ascii="Times New Roman" w:eastAsia="Times New Roman" w:hAnsi="Times New Roman" w:cs="Times New Roman"/>
          <w:sz w:val="24"/>
          <w:szCs w:val="24"/>
          <w:lang w:eastAsia="es-UY"/>
        </w:rPr>
        <w:t>(Circunstancias agravantes muy especiales)</w:t>
      </w:r>
      <w:r w:rsidRPr="00A732CF">
        <w:rPr>
          <w:rFonts w:ascii="Times New Roman" w:eastAsia="Times New Roman" w:hAnsi="Times New Roman" w:cs="Times New Roman"/>
          <w:sz w:val="24"/>
          <w:szCs w:val="24"/>
          <w:lang w:eastAsia="es-UY"/>
        </w:rPr>
        <w:t>.</w:t>
      </w:r>
      <w:r w:rsidRPr="000A32EA">
        <w:rPr>
          <w:rFonts w:ascii="Times New Roman" w:eastAsia="Times New Roman" w:hAnsi="Times New Roman" w:cs="Times New Roman"/>
          <w:sz w:val="24"/>
          <w:szCs w:val="24"/>
          <w:lang w:eastAsia="es-UY"/>
        </w:rPr>
        <w:t xml:space="preserve"> </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Se aplicará la pena de penitenciaría de quince a treinta años, cuando</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 xml:space="preserve">el homicidio fuera cometido: </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1. Con impulso de brutal ferocidad, o con grave sevicia. </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2. Por precio o promesa remuneratoria. </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3. Por medio de incendio, inundación, sumersión, u otros de los delitos</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 xml:space="preserve">previstos en el inciso 3º del artículo 47. </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w:t>
      </w:r>
      <w:r w:rsidRPr="00A732CF">
        <w:rPr>
          <w:rFonts w:ascii="Times New Roman" w:eastAsia="Times New Roman" w:hAnsi="Times New Roman" w:cs="Times New Roman"/>
          <w:sz w:val="24"/>
          <w:szCs w:val="24"/>
          <w:lang w:eastAsia="es-UY"/>
        </w:rPr>
        <w:t xml:space="preserve">  4</w:t>
      </w:r>
      <w:r w:rsidRPr="000A32EA">
        <w:rPr>
          <w:rFonts w:ascii="Times New Roman" w:eastAsia="Times New Roman" w:hAnsi="Times New Roman" w:cs="Times New Roman"/>
          <w:sz w:val="24"/>
          <w:szCs w:val="24"/>
          <w:lang w:eastAsia="es-UY"/>
        </w:rPr>
        <w:t>. La habitualidad, el concurso y la reincidencia, en estos dos últimos</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casos, cuando el homicidio anterior se hubiera ejecutado sin las circunstancias previstas en el numeral 4º del artículo precedente.</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w:t>
      </w:r>
      <w:r w:rsidRPr="00A732CF">
        <w:rPr>
          <w:rFonts w:ascii="Times New Roman" w:eastAsia="Times New Roman" w:hAnsi="Times New Roman" w:cs="Times New Roman"/>
          <w:sz w:val="24"/>
          <w:szCs w:val="24"/>
          <w:lang w:eastAsia="es-UY"/>
        </w:rPr>
        <w:t>5</w:t>
      </w:r>
      <w:r w:rsidRPr="000A32EA">
        <w:rPr>
          <w:rFonts w:ascii="Times New Roman" w:eastAsia="Times New Roman" w:hAnsi="Times New Roman" w:cs="Times New Roman"/>
          <w:sz w:val="24"/>
          <w:szCs w:val="24"/>
          <w:lang w:eastAsia="es-UY"/>
        </w:rPr>
        <w:t>. Como acto de discriminación por la orientación sexual, identidad de género, raza u origen étnico, religión o discapacidad.</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w:t>
      </w:r>
      <w:r w:rsidRPr="00A732CF">
        <w:rPr>
          <w:rFonts w:ascii="Times New Roman" w:eastAsia="Times New Roman" w:hAnsi="Times New Roman" w:cs="Times New Roman"/>
          <w:sz w:val="24"/>
          <w:szCs w:val="24"/>
          <w:lang w:eastAsia="es-UY"/>
        </w:rPr>
        <w:t>6</w:t>
      </w:r>
      <w:r w:rsidRPr="000A32EA">
        <w:rPr>
          <w:rFonts w:ascii="Times New Roman" w:eastAsia="Times New Roman" w:hAnsi="Times New Roman" w:cs="Times New Roman"/>
          <w:sz w:val="24"/>
          <w:szCs w:val="24"/>
          <w:lang w:eastAsia="es-UY"/>
        </w:rPr>
        <w:t>. (Femicidio) Contra una mujer por motivos de odio, desprecio o  menosprecio, por su condición de tal.</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Sin perjuicio de otras manifestaciones, se considerará que son indicios que hacen presumir la existencia del móvil de odio, desprecio o menosprecio, cuando:</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a)   A la muerte le hubiera precedido algún incidente de</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violencia física, psicológica, sexual, económica o de otro</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tipo, cometido por el autor contra la mujer,</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 xml:space="preserve">        independientemente de que el hecho haya sido denunciado o no</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por la víctima.</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0A32EA">
        <w:rPr>
          <w:rFonts w:ascii="Times New Roman" w:eastAsia="Times New Roman" w:hAnsi="Times New Roman" w:cs="Times New Roman"/>
          <w:sz w:val="24"/>
          <w:szCs w:val="24"/>
          <w:lang w:eastAsia="es-UY"/>
        </w:rPr>
        <w:t xml:space="preserve">        b)   La víctima se hubiera negado a establecer o reanudar con el</w:t>
      </w:r>
      <w:r w:rsidRPr="00A732CF">
        <w:rPr>
          <w:rFonts w:ascii="Times New Roman" w:eastAsia="Times New Roman" w:hAnsi="Times New Roman" w:cs="Times New Roman"/>
          <w:sz w:val="24"/>
          <w:szCs w:val="24"/>
          <w:lang w:eastAsia="es-UY"/>
        </w:rPr>
        <w:t xml:space="preserve"> a</w:t>
      </w:r>
      <w:r w:rsidRPr="000A32EA">
        <w:rPr>
          <w:rFonts w:ascii="Times New Roman" w:eastAsia="Times New Roman" w:hAnsi="Times New Roman" w:cs="Times New Roman"/>
          <w:sz w:val="24"/>
          <w:szCs w:val="24"/>
          <w:lang w:eastAsia="es-UY"/>
        </w:rPr>
        <w:t>utor una relación de pareja, enamoramiento, afectividad o</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intimidad.</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 xml:space="preserve">       c)   Previo a la muerte de la mujer el autor hubiera cometido</w:t>
      </w:r>
      <w:r w:rsidRPr="00A732CF">
        <w:rPr>
          <w:rFonts w:ascii="Times New Roman" w:eastAsia="Times New Roman" w:hAnsi="Times New Roman" w:cs="Times New Roman"/>
          <w:sz w:val="24"/>
          <w:szCs w:val="24"/>
          <w:lang w:eastAsia="es-UY"/>
        </w:rPr>
        <w:t xml:space="preserve"> c</w:t>
      </w:r>
      <w:r w:rsidRPr="000A32EA">
        <w:rPr>
          <w:rFonts w:ascii="Times New Roman" w:eastAsia="Times New Roman" w:hAnsi="Times New Roman" w:cs="Times New Roman"/>
          <w:sz w:val="24"/>
          <w:szCs w:val="24"/>
          <w:lang w:eastAsia="es-UY"/>
        </w:rPr>
        <w:t>ontra ella cualquier conducta que atente contra su libertad</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sexual.</w:t>
      </w:r>
    </w:p>
    <w:p w:rsidR="000A32EA" w:rsidRPr="000A32EA"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A732CF">
        <w:rPr>
          <w:rFonts w:ascii="Times New Roman" w:eastAsia="Times New Roman" w:hAnsi="Times New Roman" w:cs="Times New Roman"/>
          <w:sz w:val="24"/>
          <w:szCs w:val="24"/>
          <w:lang w:eastAsia="es-UY"/>
        </w:rPr>
        <w:t>E</w:t>
      </w:r>
      <w:r w:rsidRPr="000A32EA">
        <w:rPr>
          <w:rFonts w:ascii="Times New Roman" w:eastAsia="Times New Roman" w:hAnsi="Times New Roman" w:cs="Times New Roman"/>
          <w:sz w:val="24"/>
          <w:szCs w:val="24"/>
          <w:lang w:eastAsia="es-UY"/>
        </w:rPr>
        <w:t>n todos los casos, las presunciones admitirán prueba en</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contrario.</w:t>
      </w:r>
    </w:p>
    <w:p w:rsidR="00A732CF" w:rsidRPr="001E611C" w:rsidRDefault="000A32EA" w:rsidP="00A732CF">
      <w:pPr>
        <w:spacing w:line="360" w:lineRule="auto"/>
        <w:jc w:val="both"/>
        <w:rPr>
          <w:rFonts w:ascii="Times New Roman" w:hAnsi="Times New Roman" w:cs="Times New Roman"/>
          <w:sz w:val="24"/>
          <w:szCs w:val="24"/>
        </w:rPr>
      </w:pPr>
      <w:r w:rsidRPr="001E611C">
        <w:rPr>
          <w:rFonts w:ascii="Times New Roman" w:hAnsi="Times New Roman" w:cs="Times New Roman"/>
          <w:sz w:val="24"/>
          <w:szCs w:val="24"/>
        </w:rPr>
        <w:t xml:space="preserve">Art. </w:t>
      </w:r>
      <w:r w:rsidR="00A732CF" w:rsidRPr="001E611C">
        <w:rPr>
          <w:rFonts w:ascii="Times New Roman" w:hAnsi="Times New Roman" w:cs="Times New Roman"/>
          <w:sz w:val="24"/>
          <w:szCs w:val="24"/>
        </w:rPr>
        <w:t xml:space="preserve">2. Agrégase el artículo 312 del Código Penal el siguiente artículo: </w:t>
      </w:r>
    </w:p>
    <w:p w:rsidR="000A32EA" w:rsidRPr="001E611C" w:rsidRDefault="00A732CF" w:rsidP="00A732CF">
      <w:pPr>
        <w:spacing w:line="360" w:lineRule="auto"/>
        <w:jc w:val="both"/>
        <w:rPr>
          <w:rFonts w:ascii="Times New Roman" w:hAnsi="Times New Roman" w:cs="Times New Roman"/>
          <w:sz w:val="24"/>
          <w:szCs w:val="24"/>
        </w:rPr>
      </w:pPr>
      <w:r w:rsidRPr="001E611C">
        <w:rPr>
          <w:rFonts w:ascii="Times New Roman" w:hAnsi="Times New Roman" w:cs="Times New Roman"/>
          <w:sz w:val="24"/>
          <w:szCs w:val="24"/>
        </w:rPr>
        <w:t xml:space="preserve">Art. 312 </w:t>
      </w:r>
      <w:r w:rsidRPr="001E611C">
        <w:rPr>
          <w:rFonts w:ascii="Times New Roman" w:hAnsi="Times New Roman" w:cs="Times New Roman"/>
          <w:i/>
          <w:sz w:val="24"/>
          <w:szCs w:val="24"/>
        </w:rPr>
        <w:t>bis</w:t>
      </w:r>
      <w:r w:rsidRPr="001E611C">
        <w:rPr>
          <w:rFonts w:ascii="Times New Roman" w:hAnsi="Times New Roman" w:cs="Times New Roman"/>
          <w:sz w:val="24"/>
          <w:szCs w:val="24"/>
        </w:rPr>
        <w:t>.</w:t>
      </w:r>
      <w:r w:rsidR="000A32EA" w:rsidRPr="001E611C">
        <w:rPr>
          <w:rFonts w:ascii="Times New Roman" w:hAnsi="Times New Roman" w:cs="Times New Roman"/>
          <w:sz w:val="24"/>
          <w:szCs w:val="24"/>
        </w:rPr>
        <w:t xml:space="preserve"> </w:t>
      </w:r>
    </w:p>
    <w:p w:rsidR="000A32EA" w:rsidRPr="001E611C" w:rsidRDefault="00A732CF"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1E611C">
        <w:rPr>
          <w:rFonts w:ascii="Times New Roman" w:eastAsia="Times New Roman" w:hAnsi="Times New Roman" w:cs="Times New Roman"/>
          <w:sz w:val="24"/>
          <w:szCs w:val="24"/>
          <w:lang w:eastAsia="es-UY"/>
        </w:rPr>
        <w:t xml:space="preserve">Se aplicará la pena </w:t>
      </w:r>
      <w:r w:rsidR="000A32EA" w:rsidRPr="001E611C">
        <w:rPr>
          <w:rFonts w:ascii="Times New Roman" w:eastAsia="Times New Roman" w:hAnsi="Times New Roman" w:cs="Times New Roman"/>
          <w:sz w:val="24"/>
          <w:szCs w:val="24"/>
          <w:lang w:eastAsia="es-UY"/>
        </w:rPr>
        <w:t xml:space="preserve">de </w:t>
      </w:r>
      <w:r w:rsidRPr="001E611C">
        <w:rPr>
          <w:rFonts w:ascii="Times New Roman" w:eastAsia="Times New Roman" w:hAnsi="Times New Roman" w:cs="Times New Roman"/>
          <w:sz w:val="24"/>
          <w:szCs w:val="24"/>
          <w:lang w:eastAsia="es-UY"/>
        </w:rPr>
        <w:t xml:space="preserve">penitenciaría de treinta a cuarenta años </w:t>
      </w:r>
      <w:r w:rsidR="000A32EA" w:rsidRPr="001E611C">
        <w:rPr>
          <w:rFonts w:ascii="Times New Roman" w:eastAsia="Times New Roman" w:hAnsi="Times New Roman" w:cs="Times New Roman"/>
          <w:sz w:val="24"/>
          <w:szCs w:val="24"/>
          <w:lang w:eastAsia="es-UY"/>
        </w:rPr>
        <w:t xml:space="preserve">cuando el homicidio fuera cometido: </w:t>
      </w:r>
    </w:p>
    <w:p w:rsidR="000A32EA" w:rsidRPr="001E611C" w:rsidRDefault="000A32EA" w:rsidP="00A7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sidRPr="001E611C">
        <w:rPr>
          <w:rFonts w:ascii="Times New Roman" w:eastAsia="Times New Roman" w:hAnsi="Times New Roman" w:cs="Times New Roman"/>
          <w:sz w:val="24"/>
          <w:szCs w:val="24"/>
          <w:lang w:eastAsia="es-UY"/>
        </w:rPr>
        <w:t xml:space="preserve">1. Para preparar, facilitar o consumar otro delito, aún cuando éste no se haya realizado. </w:t>
      </w:r>
    </w:p>
    <w:p w:rsidR="000A32EA" w:rsidRPr="001E611C" w:rsidRDefault="000A32EA" w:rsidP="00A732CF">
      <w:pPr>
        <w:spacing w:line="360" w:lineRule="auto"/>
        <w:jc w:val="both"/>
        <w:rPr>
          <w:rFonts w:ascii="Times New Roman" w:eastAsia="Times New Roman" w:hAnsi="Times New Roman" w:cs="Times New Roman"/>
          <w:sz w:val="24"/>
          <w:szCs w:val="24"/>
          <w:lang w:eastAsia="es-UY"/>
        </w:rPr>
      </w:pPr>
      <w:r w:rsidRPr="001E611C">
        <w:rPr>
          <w:rFonts w:ascii="Times New Roman" w:eastAsia="Times New Roman" w:hAnsi="Times New Roman" w:cs="Times New Roman"/>
          <w:sz w:val="24"/>
          <w:szCs w:val="24"/>
          <w:lang w:eastAsia="es-UY"/>
        </w:rPr>
        <w:t>2. Inmediatamente después de haber cometido otro delito, para asegurar el resultado, o por no haber podido conseguir el fin propuesto, o para ocultar el delito, para suprimir los indicios o la prueba, para procurarse la impunidad o procurársela a alguno de los delincuentes.</w:t>
      </w:r>
    </w:p>
    <w:p w:rsidR="00780E2F" w:rsidRPr="00A732CF" w:rsidRDefault="00780E2F" w:rsidP="00A732CF">
      <w:pPr>
        <w:spacing w:line="360" w:lineRule="auto"/>
        <w:jc w:val="both"/>
        <w:rPr>
          <w:rFonts w:ascii="Times New Roman" w:eastAsia="Times New Roman" w:hAnsi="Times New Roman" w:cs="Times New Roman"/>
          <w:sz w:val="24"/>
          <w:szCs w:val="24"/>
          <w:lang w:eastAsia="es-UY"/>
        </w:rPr>
      </w:pPr>
      <w:r w:rsidRPr="001E611C">
        <w:rPr>
          <w:rFonts w:ascii="Times New Roman" w:eastAsia="Times New Roman" w:hAnsi="Times New Roman" w:cs="Times New Roman"/>
          <w:sz w:val="24"/>
          <w:szCs w:val="24"/>
          <w:lang w:eastAsia="es-UY"/>
        </w:rPr>
        <w:t>3. La aplicación de la pena fijada por este artículo, no excluirá la imposición  de medidas de seguridad previstas en el Libro I del Título VI del Código Penal, cuando ello correspondiere a criterio del Juez.</w:t>
      </w:r>
      <w:r>
        <w:rPr>
          <w:rFonts w:ascii="Times New Roman" w:eastAsia="Times New Roman" w:hAnsi="Times New Roman" w:cs="Times New Roman"/>
          <w:sz w:val="24"/>
          <w:szCs w:val="24"/>
          <w:lang w:eastAsia="es-UY"/>
        </w:rPr>
        <w:t xml:space="preserve"> </w:t>
      </w:r>
    </w:p>
    <w:p w:rsidR="000A32EA" w:rsidRPr="00A732CF" w:rsidRDefault="000A32EA" w:rsidP="00A732CF">
      <w:pPr>
        <w:spacing w:line="360" w:lineRule="auto"/>
        <w:jc w:val="both"/>
        <w:rPr>
          <w:rFonts w:ascii="Times New Roman" w:hAnsi="Times New Roman" w:cs="Times New Roman"/>
          <w:sz w:val="24"/>
          <w:szCs w:val="24"/>
        </w:rPr>
      </w:pPr>
      <w:r w:rsidRPr="00A732CF">
        <w:rPr>
          <w:rFonts w:ascii="Times New Roman" w:hAnsi="Times New Roman" w:cs="Times New Roman"/>
          <w:sz w:val="24"/>
          <w:szCs w:val="24"/>
        </w:rPr>
        <w:t xml:space="preserve">Art. </w:t>
      </w:r>
      <w:r w:rsidR="00A732CF">
        <w:rPr>
          <w:rFonts w:ascii="Times New Roman" w:hAnsi="Times New Roman" w:cs="Times New Roman"/>
          <w:sz w:val="24"/>
          <w:szCs w:val="24"/>
        </w:rPr>
        <w:t>3</w:t>
      </w:r>
      <w:r w:rsidRPr="00A732CF">
        <w:rPr>
          <w:rFonts w:ascii="Times New Roman" w:hAnsi="Times New Roman" w:cs="Times New Roman"/>
          <w:sz w:val="24"/>
          <w:szCs w:val="24"/>
        </w:rPr>
        <w:t xml:space="preserve">. </w:t>
      </w:r>
      <w:r w:rsidR="00A732CF" w:rsidRPr="00A732CF">
        <w:rPr>
          <w:rFonts w:ascii="Times New Roman" w:hAnsi="Times New Roman" w:cs="Times New Roman"/>
          <w:sz w:val="24"/>
          <w:szCs w:val="24"/>
        </w:rPr>
        <w:t>Modifícase e</w:t>
      </w:r>
      <w:r w:rsidR="00567595" w:rsidRPr="00A732CF">
        <w:rPr>
          <w:rFonts w:ascii="Times New Roman" w:hAnsi="Times New Roman" w:cs="Times New Roman"/>
          <w:sz w:val="24"/>
          <w:szCs w:val="24"/>
        </w:rPr>
        <w:t xml:space="preserve">l artículo 13 de la ley 17.897, de </w:t>
      </w:r>
      <w:r w:rsidR="00C12C4D">
        <w:rPr>
          <w:rFonts w:ascii="Times New Roman" w:hAnsi="Times New Roman" w:cs="Times New Roman"/>
          <w:sz w:val="24"/>
          <w:szCs w:val="24"/>
        </w:rPr>
        <w:t>14</w:t>
      </w:r>
      <w:r w:rsidR="00567595" w:rsidRPr="00A732CF">
        <w:rPr>
          <w:rFonts w:ascii="Times New Roman" w:hAnsi="Times New Roman" w:cs="Times New Roman"/>
          <w:sz w:val="24"/>
          <w:szCs w:val="24"/>
        </w:rPr>
        <w:t xml:space="preserve">/09/2005, </w:t>
      </w:r>
      <w:r w:rsidR="00A732CF" w:rsidRPr="00A732CF">
        <w:rPr>
          <w:rFonts w:ascii="Times New Roman" w:hAnsi="Times New Roman" w:cs="Times New Roman"/>
          <w:sz w:val="24"/>
          <w:szCs w:val="24"/>
        </w:rPr>
        <w:t xml:space="preserve">el que quedará redactado de la siguiente forma:  </w:t>
      </w:r>
    </w:p>
    <w:p w:rsidR="00A732CF" w:rsidRPr="00A732CF" w:rsidRDefault="00A732CF" w:rsidP="00A732CF">
      <w:pPr>
        <w:pStyle w:val="HTMLconformatoprevio"/>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w:t>
      </w:r>
      <w:r w:rsidRPr="00A732CF">
        <w:rPr>
          <w:rFonts w:ascii="Times New Roman" w:hAnsi="Times New Roman" w:cs="Times New Roman"/>
          <w:sz w:val="24"/>
          <w:szCs w:val="24"/>
        </w:rPr>
        <w:t>Art. 13. (Redención de pena por trabajo o estudio).</w:t>
      </w:r>
      <w:r>
        <w:rPr>
          <w:rFonts w:ascii="Times New Roman" w:hAnsi="Times New Roman" w:cs="Times New Roman"/>
          <w:sz w:val="24"/>
          <w:szCs w:val="24"/>
        </w:rPr>
        <w:t xml:space="preserve"> </w:t>
      </w:r>
      <w:r w:rsidRPr="00A732CF">
        <w:rPr>
          <w:rFonts w:ascii="Times New Roman" w:hAnsi="Times New Roman" w:cs="Times New Roman"/>
          <w:sz w:val="24"/>
          <w:szCs w:val="24"/>
        </w:rPr>
        <w:t>El Juez concederá la redención de pena por trabajo a los condenados a pena privativa de</w:t>
      </w:r>
      <w:r>
        <w:rPr>
          <w:rFonts w:ascii="Times New Roman" w:hAnsi="Times New Roman" w:cs="Times New Roman"/>
          <w:sz w:val="24"/>
          <w:szCs w:val="24"/>
        </w:rPr>
        <w:t xml:space="preserve"> </w:t>
      </w:r>
      <w:r w:rsidRPr="00A732CF">
        <w:rPr>
          <w:rFonts w:ascii="Times New Roman" w:hAnsi="Times New Roman" w:cs="Times New Roman"/>
          <w:sz w:val="24"/>
          <w:szCs w:val="24"/>
        </w:rPr>
        <w:t xml:space="preserve">Libertad, con excepción de quienes hayan sido penados con </w:t>
      </w:r>
      <w:r>
        <w:rPr>
          <w:rFonts w:ascii="Times New Roman" w:hAnsi="Times New Roman" w:cs="Times New Roman"/>
          <w:sz w:val="24"/>
          <w:szCs w:val="24"/>
        </w:rPr>
        <w:t xml:space="preserve">penitenciaría </w:t>
      </w:r>
      <w:r w:rsidR="00AD6B16">
        <w:rPr>
          <w:rFonts w:ascii="Times New Roman" w:hAnsi="Times New Roman" w:cs="Times New Roman"/>
          <w:sz w:val="24"/>
          <w:szCs w:val="24"/>
        </w:rPr>
        <w:t xml:space="preserve">entre </w:t>
      </w:r>
      <w:r>
        <w:rPr>
          <w:rFonts w:ascii="Times New Roman" w:hAnsi="Times New Roman" w:cs="Times New Roman"/>
          <w:sz w:val="24"/>
          <w:szCs w:val="24"/>
        </w:rPr>
        <w:t xml:space="preserve">treinta </w:t>
      </w:r>
      <w:r w:rsidR="00AD6B16">
        <w:rPr>
          <w:rFonts w:ascii="Times New Roman" w:hAnsi="Times New Roman" w:cs="Times New Roman"/>
          <w:sz w:val="24"/>
          <w:szCs w:val="24"/>
        </w:rPr>
        <w:t>y</w:t>
      </w:r>
      <w:r>
        <w:rPr>
          <w:rFonts w:ascii="Times New Roman" w:hAnsi="Times New Roman" w:cs="Times New Roman"/>
          <w:sz w:val="24"/>
          <w:szCs w:val="24"/>
        </w:rPr>
        <w:t xml:space="preserve"> cuarenta años</w:t>
      </w:r>
      <w:r w:rsidRPr="00A732CF">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A732CF">
        <w:rPr>
          <w:rFonts w:ascii="Times New Roman" w:hAnsi="Times New Roman" w:cs="Times New Roman"/>
          <w:sz w:val="24"/>
          <w:szCs w:val="24"/>
        </w:rPr>
        <w:t xml:space="preserve"> conmutará un día de reclusión por dos días de trabajo. Para estos efectos no se podrán computar más de ocho horas diarias de trabajo.</w:t>
      </w:r>
      <w:r>
        <w:rPr>
          <w:rFonts w:ascii="Times New Roman" w:hAnsi="Times New Roman" w:cs="Times New Roman"/>
          <w:sz w:val="24"/>
          <w:szCs w:val="24"/>
        </w:rPr>
        <w:t xml:space="preserve"> </w:t>
      </w:r>
      <w:r w:rsidRPr="00A732CF">
        <w:rPr>
          <w:rFonts w:ascii="Times New Roman" w:hAnsi="Times New Roman" w:cs="Times New Roman"/>
          <w:sz w:val="24"/>
          <w:szCs w:val="24"/>
        </w:rPr>
        <w:t>La autoridad carcelaria determinará los trabajos que deban organizarse en cada centro penitenciario, los que junto con los trabajos realizados durante las salidas transitorias autorizada por el Juez competente, serán los únicos válidos para redimir pena. También procurará los medios necesarios para crear fuentes de trabajo, industriales, agropecuarias o artesanales según las circunstancias y las posibilidades presupuestales. Para los efectos de la evaluación del trabajo en cada centro de reclusión habrá una Junta Asesora formada por personal designado por la autoridad carcelaria.</w:t>
      </w:r>
    </w:p>
    <w:p w:rsidR="00A732CF" w:rsidRPr="00A732CF" w:rsidRDefault="00A732CF" w:rsidP="00A732CF">
      <w:pPr>
        <w:pStyle w:val="HTMLconformatoprevio"/>
        <w:shd w:val="clear" w:color="auto" w:fill="FFFFFF"/>
        <w:spacing w:after="150" w:line="360" w:lineRule="auto"/>
        <w:jc w:val="both"/>
        <w:rPr>
          <w:rFonts w:ascii="Times New Roman" w:hAnsi="Times New Roman" w:cs="Times New Roman"/>
          <w:sz w:val="24"/>
          <w:szCs w:val="24"/>
        </w:rPr>
      </w:pPr>
      <w:r w:rsidRPr="00A732CF">
        <w:rPr>
          <w:rFonts w:ascii="Times New Roman" w:hAnsi="Times New Roman" w:cs="Times New Roman"/>
          <w:sz w:val="24"/>
          <w:szCs w:val="24"/>
        </w:rPr>
        <w:t>El Juez concederá la redención de pena por estudio a los condenados a</w:t>
      </w:r>
      <w:r>
        <w:rPr>
          <w:rFonts w:ascii="Times New Roman" w:hAnsi="Times New Roman" w:cs="Times New Roman"/>
          <w:sz w:val="24"/>
          <w:szCs w:val="24"/>
        </w:rPr>
        <w:t xml:space="preserve"> </w:t>
      </w:r>
      <w:r w:rsidRPr="00A732CF">
        <w:rPr>
          <w:rFonts w:ascii="Times New Roman" w:hAnsi="Times New Roman" w:cs="Times New Roman"/>
          <w:sz w:val="24"/>
          <w:szCs w:val="24"/>
        </w:rPr>
        <w:t xml:space="preserve">pena privativa de libertad, </w:t>
      </w:r>
      <w:r>
        <w:rPr>
          <w:rFonts w:ascii="Times New Roman" w:hAnsi="Times New Roman" w:cs="Times New Roman"/>
          <w:sz w:val="24"/>
          <w:szCs w:val="24"/>
        </w:rPr>
        <w:t>con excepción de quienes hayan sido penados</w:t>
      </w:r>
      <w:r w:rsidR="003E3F90">
        <w:rPr>
          <w:rFonts w:ascii="Times New Roman" w:hAnsi="Times New Roman" w:cs="Times New Roman"/>
          <w:sz w:val="24"/>
          <w:szCs w:val="24"/>
        </w:rPr>
        <w:t xml:space="preserve"> por el art. 312 del Código Penal</w:t>
      </w:r>
      <w:r w:rsidRPr="00A732CF">
        <w:rPr>
          <w:rFonts w:ascii="Times New Roman" w:hAnsi="Times New Roman" w:cs="Times New Roman"/>
          <w:sz w:val="24"/>
          <w:szCs w:val="24"/>
        </w:rPr>
        <w:t xml:space="preserve">. </w:t>
      </w:r>
      <w:r>
        <w:rPr>
          <w:rFonts w:ascii="Times New Roman" w:hAnsi="Times New Roman" w:cs="Times New Roman"/>
          <w:sz w:val="24"/>
          <w:szCs w:val="24"/>
        </w:rPr>
        <w:t>S</w:t>
      </w:r>
      <w:r w:rsidRPr="00A732CF">
        <w:rPr>
          <w:rFonts w:ascii="Times New Roman" w:hAnsi="Times New Roman" w:cs="Times New Roman"/>
          <w:sz w:val="24"/>
          <w:szCs w:val="24"/>
        </w:rPr>
        <w:t>e conmutará un día de reclusión por dos días de estudio. Se computará como un día de estudio la dedicación a dicha actividad durante seis horas semanales, así sea en días diferentes. Para esos efectos, no se podrán computar más de seis horas diarias de estudio.</w:t>
      </w:r>
    </w:p>
    <w:p w:rsidR="00A732CF" w:rsidRDefault="00567595" w:rsidP="00A732CF">
      <w:pPr>
        <w:spacing w:line="360" w:lineRule="auto"/>
        <w:jc w:val="both"/>
        <w:rPr>
          <w:rFonts w:ascii="Times New Roman" w:hAnsi="Times New Roman" w:cs="Times New Roman"/>
          <w:sz w:val="24"/>
          <w:szCs w:val="24"/>
        </w:rPr>
      </w:pPr>
      <w:r w:rsidRPr="00A732CF">
        <w:rPr>
          <w:rFonts w:ascii="Times New Roman" w:hAnsi="Times New Roman" w:cs="Times New Roman"/>
          <w:sz w:val="24"/>
          <w:szCs w:val="24"/>
        </w:rPr>
        <w:t xml:space="preserve">Art. </w:t>
      </w:r>
      <w:r w:rsidR="00A732CF">
        <w:rPr>
          <w:rFonts w:ascii="Times New Roman" w:hAnsi="Times New Roman" w:cs="Times New Roman"/>
          <w:sz w:val="24"/>
          <w:szCs w:val="24"/>
        </w:rPr>
        <w:t>4</w:t>
      </w:r>
      <w:r w:rsidRPr="00A732CF">
        <w:rPr>
          <w:rFonts w:ascii="Times New Roman" w:hAnsi="Times New Roman" w:cs="Times New Roman"/>
          <w:sz w:val="24"/>
          <w:szCs w:val="24"/>
        </w:rPr>
        <w:t xml:space="preserve">. </w:t>
      </w:r>
      <w:r w:rsidR="00A732CF">
        <w:rPr>
          <w:rFonts w:ascii="Times New Roman" w:hAnsi="Times New Roman" w:cs="Times New Roman"/>
          <w:sz w:val="24"/>
          <w:szCs w:val="24"/>
        </w:rPr>
        <w:t xml:space="preserve">Los condenados a pena de penitenciaria entre treinta y cuarenta años podrán solicitar </w:t>
      </w:r>
      <w:r w:rsidR="00FA5FBE">
        <w:rPr>
          <w:rFonts w:ascii="Times New Roman" w:hAnsi="Times New Roman" w:cs="Times New Roman"/>
          <w:sz w:val="24"/>
          <w:szCs w:val="24"/>
        </w:rPr>
        <w:t xml:space="preserve">salidas transitorias y </w:t>
      </w:r>
      <w:r w:rsidR="00A732CF">
        <w:rPr>
          <w:rFonts w:ascii="Times New Roman" w:hAnsi="Times New Roman" w:cs="Times New Roman"/>
          <w:sz w:val="24"/>
          <w:szCs w:val="24"/>
        </w:rPr>
        <w:t xml:space="preserve">la libertad anticipada cuando hayan cumplido treinta años de condena. </w:t>
      </w:r>
    </w:p>
    <w:p w:rsidR="00780E2F" w:rsidRDefault="00780E2F" w:rsidP="00A732CF">
      <w:pPr>
        <w:spacing w:line="360" w:lineRule="auto"/>
        <w:jc w:val="both"/>
        <w:rPr>
          <w:rFonts w:ascii="Times New Roman" w:hAnsi="Times New Roman" w:cs="Times New Roman"/>
          <w:sz w:val="24"/>
          <w:szCs w:val="24"/>
        </w:rPr>
      </w:pPr>
    </w:p>
    <w:p w:rsidR="00FA5FBE" w:rsidRDefault="00FA5FBE" w:rsidP="00A732CF">
      <w:pPr>
        <w:spacing w:line="360" w:lineRule="auto"/>
        <w:jc w:val="both"/>
        <w:rPr>
          <w:rFonts w:ascii="Times New Roman" w:hAnsi="Times New Roman" w:cs="Times New Roman"/>
          <w:sz w:val="24"/>
          <w:szCs w:val="24"/>
        </w:rPr>
      </w:pPr>
    </w:p>
    <w:p w:rsidR="00FA5FBE" w:rsidRDefault="00FA5FBE" w:rsidP="00FA5FBE">
      <w:pPr>
        <w:spacing w:line="360" w:lineRule="auto"/>
        <w:jc w:val="right"/>
        <w:rPr>
          <w:rFonts w:ascii="Times New Roman" w:hAnsi="Times New Roman" w:cs="Times New Roman"/>
          <w:sz w:val="24"/>
          <w:szCs w:val="24"/>
        </w:rPr>
      </w:pPr>
      <w:r>
        <w:rPr>
          <w:rFonts w:ascii="Times New Roman" w:hAnsi="Times New Roman" w:cs="Times New Roman"/>
          <w:sz w:val="24"/>
          <w:szCs w:val="24"/>
        </w:rPr>
        <w:t>Nelson Rodríguez.</w:t>
      </w:r>
    </w:p>
    <w:p w:rsidR="00FA5FBE" w:rsidRDefault="00FA5FBE" w:rsidP="00FA5FBE">
      <w:pPr>
        <w:spacing w:line="360" w:lineRule="auto"/>
        <w:jc w:val="right"/>
        <w:rPr>
          <w:rFonts w:ascii="Times New Roman" w:hAnsi="Times New Roman" w:cs="Times New Roman"/>
          <w:sz w:val="24"/>
          <w:szCs w:val="24"/>
        </w:rPr>
      </w:pPr>
      <w:r>
        <w:rPr>
          <w:rFonts w:ascii="Times New Roman" w:hAnsi="Times New Roman" w:cs="Times New Roman"/>
          <w:sz w:val="24"/>
          <w:szCs w:val="24"/>
        </w:rPr>
        <w:t>Representante Nacional</w:t>
      </w:r>
    </w:p>
    <w:p w:rsidR="00FA5FBE" w:rsidRDefault="00FA5FBE" w:rsidP="00A732CF">
      <w:pPr>
        <w:spacing w:line="360" w:lineRule="auto"/>
        <w:jc w:val="both"/>
        <w:rPr>
          <w:rFonts w:ascii="Times New Roman" w:hAnsi="Times New Roman" w:cs="Times New Roman"/>
          <w:sz w:val="24"/>
          <w:szCs w:val="24"/>
        </w:rPr>
      </w:pPr>
    </w:p>
    <w:p w:rsidR="00567595" w:rsidRDefault="00A732CF"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1E611C" w:rsidRDefault="001E611C" w:rsidP="00A732CF">
      <w:pPr>
        <w:spacing w:line="360" w:lineRule="auto"/>
        <w:jc w:val="center"/>
        <w:rPr>
          <w:rFonts w:ascii="Times New Roman" w:hAnsi="Times New Roman" w:cs="Times New Roman"/>
          <w:b/>
          <w:sz w:val="24"/>
          <w:szCs w:val="24"/>
          <w:u w:val="single"/>
        </w:rPr>
      </w:pPr>
    </w:p>
    <w:p w:rsidR="00A732CF" w:rsidRPr="00FA5FBE" w:rsidRDefault="00A732CF" w:rsidP="00A732CF">
      <w:pPr>
        <w:spacing w:line="360" w:lineRule="auto"/>
        <w:jc w:val="center"/>
        <w:rPr>
          <w:rFonts w:ascii="Times New Roman" w:hAnsi="Times New Roman" w:cs="Times New Roman"/>
          <w:b/>
          <w:sz w:val="24"/>
          <w:szCs w:val="24"/>
          <w:u w:val="single"/>
        </w:rPr>
      </w:pPr>
      <w:r w:rsidRPr="00FA5FBE">
        <w:rPr>
          <w:rFonts w:ascii="Times New Roman" w:hAnsi="Times New Roman" w:cs="Times New Roman"/>
          <w:b/>
          <w:sz w:val="24"/>
          <w:szCs w:val="24"/>
          <w:u w:val="single"/>
        </w:rPr>
        <w:t>Exposición de motivos.</w:t>
      </w:r>
    </w:p>
    <w:p w:rsidR="00A732CF" w:rsidRDefault="00A732CF" w:rsidP="00A732CF">
      <w:pPr>
        <w:spacing w:line="360" w:lineRule="auto"/>
        <w:jc w:val="both"/>
        <w:rPr>
          <w:rFonts w:ascii="Times New Roman" w:hAnsi="Times New Roman" w:cs="Times New Roman"/>
          <w:sz w:val="24"/>
          <w:szCs w:val="24"/>
        </w:rPr>
      </w:pPr>
    </w:p>
    <w:p w:rsidR="00FA5FBE" w:rsidRDefault="00A732CF"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seguridad ciudadana </w:t>
      </w:r>
      <w:r w:rsidR="00FA5FBE">
        <w:rPr>
          <w:rFonts w:ascii="Times New Roman" w:hAnsi="Times New Roman" w:cs="Times New Roman"/>
          <w:sz w:val="24"/>
          <w:szCs w:val="24"/>
        </w:rPr>
        <w:t xml:space="preserve">constituye </w:t>
      </w:r>
      <w:r>
        <w:rPr>
          <w:rFonts w:ascii="Times New Roman" w:hAnsi="Times New Roman" w:cs="Times New Roman"/>
          <w:sz w:val="24"/>
          <w:szCs w:val="24"/>
        </w:rPr>
        <w:t xml:space="preserve">un </w:t>
      </w:r>
      <w:r w:rsidR="00FA5FBE">
        <w:rPr>
          <w:rFonts w:ascii="Times New Roman" w:hAnsi="Times New Roman" w:cs="Times New Roman"/>
          <w:sz w:val="24"/>
          <w:szCs w:val="24"/>
        </w:rPr>
        <w:t xml:space="preserve">derecho y un </w:t>
      </w:r>
      <w:r>
        <w:rPr>
          <w:rFonts w:ascii="Times New Roman" w:hAnsi="Times New Roman" w:cs="Times New Roman"/>
          <w:sz w:val="24"/>
          <w:szCs w:val="24"/>
        </w:rPr>
        <w:t xml:space="preserve">factor esencial </w:t>
      </w:r>
      <w:r w:rsidR="00FA5FBE">
        <w:rPr>
          <w:rFonts w:ascii="Times New Roman" w:hAnsi="Times New Roman" w:cs="Times New Roman"/>
          <w:sz w:val="24"/>
          <w:szCs w:val="24"/>
        </w:rPr>
        <w:t xml:space="preserve">para </w:t>
      </w:r>
      <w:r>
        <w:rPr>
          <w:rFonts w:ascii="Times New Roman" w:hAnsi="Times New Roman" w:cs="Times New Roman"/>
          <w:sz w:val="24"/>
          <w:szCs w:val="24"/>
        </w:rPr>
        <w:t>bienestar de las personas. E</w:t>
      </w:r>
      <w:r w:rsidR="00FA5FBE">
        <w:rPr>
          <w:rFonts w:ascii="Times New Roman" w:hAnsi="Times New Roman" w:cs="Times New Roman"/>
          <w:sz w:val="24"/>
          <w:szCs w:val="24"/>
        </w:rPr>
        <w:t xml:space="preserve">ste derecho, actualmente en crisis por el crecimiento del delito, </w:t>
      </w:r>
      <w:r>
        <w:rPr>
          <w:rFonts w:ascii="Times New Roman" w:hAnsi="Times New Roman" w:cs="Times New Roman"/>
          <w:sz w:val="24"/>
          <w:szCs w:val="24"/>
        </w:rPr>
        <w:t xml:space="preserve">implica para nuestro país altos costos humanos, sociales y económicos. </w:t>
      </w:r>
    </w:p>
    <w:p w:rsidR="00A732CF" w:rsidRDefault="00A732CF"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aumento de la cantidad de homicidios, así como la mayor violencia asociada a algunas de las formas de su consumación, </w:t>
      </w:r>
      <w:r w:rsidR="00FA5FBE">
        <w:rPr>
          <w:rFonts w:ascii="Times New Roman" w:hAnsi="Times New Roman" w:cs="Times New Roman"/>
          <w:sz w:val="24"/>
          <w:szCs w:val="24"/>
        </w:rPr>
        <w:t xml:space="preserve">representan una indiscutible manifestación de la crisis invocada. Como consecuencia de ésta, se </w:t>
      </w:r>
      <w:r>
        <w:rPr>
          <w:rFonts w:ascii="Times New Roman" w:hAnsi="Times New Roman" w:cs="Times New Roman"/>
          <w:sz w:val="24"/>
          <w:szCs w:val="24"/>
        </w:rPr>
        <w:t xml:space="preserve">requiere una urgente revisión de los medios jurídicos consagrados a la protección de la vida.   </w:t>
      </w:r>
    </w:p>
    <w:p w:rsidR="00950CB7" w:rsidRDefault="00A732CF"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La tasa de homicidios en Uruguay ha alcanzado la cifra de 8 por 100.000 habitantes, lo que supone un</w:t>
      </w:r>
      <w:r w:rsidR="00950CB7">
        <w:rPr>
          <w:rFonts w:ascii="Times New Roman" w:hAnsi="Times New Roman" w:cs="Times New Roman"/>
          <w:sz w:val="24"/>
          <w:szCs w:val="24"/>
        </w:rPr>
        <w:t>a</w:t>
      </w:r>
      <w:r>
        <w:rPr>
          <w:rFonts w:ascii="Times New Roman" w:hAnsi="Times New Roman" w:cs="Times New Roman"/>
          <w:sz w:val="24"/>
          <w:szCs w:val="24"/>
        </w:rPr>
        <w:t xml:space="preserve"> fuerte al</w:t>
      </w:r>
      <w:r w:rsidR="00950CB7">
        <w:rPr>
          <w:rFonts w:ascii="Times New Roman" w:hAnsi="Times New Roman" w:cs="Times New Roman"/>
          <w:sz w:val="24"/>
          <w:szCs w:val="24"/>
        </w:rPr>
        <w:t xml:space="preserve">za respecto </w:t>
      </w:r>
      <w:r>
        <w:rPr>
          <w:rFonts w:ascii="Times New Roman" w:hAnsi="Times New Roman" w:cs="Times New Roman"/>
          <w:sz w:val="24"/>
          <w:szCs w:val="24"/>
        </w:rPr>
        <w:t xml:space="preserve">de los niveles históricos de dicho delito: décadas atrás nuestro país registraba entre 2 y 3 homicidios por 100.000 habitantes, guarismo </w:t>
      </w:r>
      <w:r w:rsidR="00C12C4D">
        <w:rPr>
          <w:rFonts w:ascii="Times New Roman" w:hAnsi="Times New Roman" w:cs="Times New Roman"/>
          <w:sz w:val="24"/>
          <w:szCs w:val="24"/>
        </w:rPr>
        <w:t xml:space="preserve">que era </w:t>
      </w:r>
      <w:r>
        <w:rPr>
          <w:rFonts w:ascii="Times New Roman" w:hAnsi="Times New Roman" w:cs="Times New Roman"/>
          <w:sz w:val="24"/>
          <w:szCs w:val="24"/>
        </w:rPr>
        <w:t xml:space="preserve">comparable al de los países más avanzados del mundo. </w:t>
      </w:r>
      <w:r w:rsidR="00C12C4D">
        <w:rPr>
          <w:rFonts w:ascii="Times New Roman" w:hAnsi="Times New Roman" w:cs="Times New Roman"/>
          <w:sz w:val="24"/>
          <w:szCs w:val="24"/>
        </w:rPr>
        <w:t>Actualmente, la cantidad de homicidios se asemeja al promedio mundial, y ya no al promedio de las naciones más adelantadas.</w:t>
      </w:r>
    </w:p>
    <w:p w:rsidR="00A732CF" w:rsidRDefault="00A732CF"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incremento cuantitativo </w:t>
      </w:r>
      <w:r w:rsidR="00C12C4D">
        <w:rPr>
          <w:rFonts w:ascii="Times New Roman" w:hAnsi="Times New Roman" w:cs="Times New Roman"/>
          <w:sz w:val="24"/>
          <w:szCs w:val="24"/>
        </w:rPr>
        <w:t xml:space="preserve">de los homicidios en nuestro país </w:t>
      </w:r>
      <w:r>
        <w:rPr>
          <w:rFonts w:ascii="Times New Roman" w:hAnsi="Times New Roman" w:cs="Times New Roman"/>
          <w:sz w:val="24"/>
          <w:szCs w:val="24"/>
        </w:rPr>
        <w:t>ha sido acompañado del aumento de la violencia empleada para la ejecución e</w:t>
      </w:r>
      <w:r w:rsidR="00AD6B16">
        <w:rPr>
          <w:rFonts w:ascii="Times New Roman" w:hAnsi="Times New Roman" w:cs="Times New Roman"/>
          <w:sz w:val="24"/>
          <w:szCs w:val="24"/>
        </w:rPr>
        <w:t>n</w:t>
      </w:r>
      <w:r>
        <w:rPr>
          <w:rFonts w:ascii="Times New Roman" w:hAnsi="Times New Roman" w:cs="Times New Roman"/>
          <w:sz w:val="24"/>
          <w:szCs w:val="24"/>
        </w:rPr>
        <w:t xml:space="preserve"> </w:t>
      </w:r>
      <w:r w:rsidR="00950CB7">
        <w:rPr>
          <w:rFonts w:ascii="Times New Roman" w:hAnsi="Times New Roman" w:cs="Times New Roman"/>
          <w:sz w:val="24"/>
          <w:szCs w:val="24"/>
        </w:rPr>
        <w:t>algunas modalidades de</w:t>
      </w:r>
      <w:r w:rsidR="00AD6B16">
        <w:rPr>
          <w:rFonts w:ascii="Times New Roman" w:hAnsi="Times New Roman" w:cs="Times New Roman"/>
          <w:sz w:val="24"/>
          <w:szCs w:val="24"/>
        </w:rPr>
        <w:t xml:space="preserve"> dicho delito</w:t>
      </w:r>
      <w:r w:rsidR="00950CB7">
        <w:rPr>
          <w:rFonts w:ascii="Times New Roman" w:hAnsi="Times New Roman" w:cs="Times New Roman"/>
          <w:sz w:val="24"/>
          <w:szCs w:val="24"/>
        </w:rPr>
        <w:t>. Ello es manifiesto e</w:t>
      </w:r>
      <w:r>
        <w:rPr>
          <w:rFonts w:ascii="Times New Roman" w:hAnsi="Times New Roman" w:cs="Times New Roman"/>
          <w:sz w:val="24"/>
          <w:szCs w:val="24"/>
        </w:rPr>
        <w:t xml:space="preserve">n ocasión de </w:t>
      </w:r>
      <w:r w:rsidR="00AD6B16">
        <w:rPr>
          <w:rFonts w:ascii="Times New Roman" w:hAnsi="Times New Roman" w:cs="Times New Roman"/>
          <w:sz w:val="24"/>
          <w:szCs w:val="24"/>
        </w:rPr>
        <w:t xml:space="preserve">ilícitos </w:t>
      </w:r>
      <w:r>
        <w:rPr>
          <w:rFonts w:ascii="Times New Roman" w:hAnsi="Times New Roman" w:cs="Times New Roman"/>
          <w:sz w:val="24"/>
          <w:szCs w:val="24"/>
        </w:rPr>
        <w:t xml:space="preserve">violentos </w:t>
      </w:r>
      <w:r w:rsidR="00950CB7">
        <w:rPr>
          <w:rFonts w:ascii="Times New Roman" w:hAnsi="Times New Roman" w:cs="Times New Roman"/>
          <w:sz w:val="24"/>
          <w:szCs w:val="24"/>
        </w:rPr>
        <w:t xml:space="preserve">contra la propiedad </w:t>
      </w:r>
      <w:r>
        <w:rPr>
          <w:rFonts w:ascii="Times New Roman" w:hAnsi="Times New Roman" w:cs="Times New Roman"/>
          <w:sz w:val="24"/>
          <w:szCs w:val="24"/>
        </w:rPr>
        <w:t xml:space="preserve">(rapiña o rapiña con privación de libertad) que culminan en </w:t>
      </w:r>
      <w:r w:rsidR="00950CB7">
        <w:rPr>
          <w:rFonts w:ascii="Times New Roman" w:hAnsi="Times New Roman" w:cs="Times New Roman"/>
          <w:sz w:val="24"/>
          <w:szCs w:val="24"/>
        </w:rPr>
        <w:t>la privación de la vida</w:t>
      </w:r>
      <w:r>
        <w:rPr>
          <w:rFonts w:ascii="Times New Roman" w:hAnsi="Times New Roman" w:cs="Times New Roman"/>
          <w:sz w:val="24"/>
          <w:szCs w:val="24"/>
        </w:rPr>
        <w:t xml:space="preserve">, o en situaciones en las que el homicidio constituye el medio para asegurar el resultado de delitos contra la propiedad. También </w:t>
      </w:r>
      <w:r w:rsidR="00950CB7">
        <w:rPr>
          <w:rFonts w:ascii="Times New Roman" w:hAnsi="Times New Roman" w:cs="Times New Roman"/>
          <w:sz w:val="24"/>
          <w:szCs w:val="24"/>
        </w:rPr>
        <w:t xml:space="preserve">impacta </w:t>
      </w:r>
      <w:r>
        <w:rPr>
          <w:rFonts w:ascii="Times New Roman" w:hAnsi="Times New Roman" w:cs="Times New Roman"/>
          <w:sz w:val="24"/>
          <w:szCs w:val="24"/>
        </w:rPr>
        <w:t xml:space="preserve">el nivel de violencia en ocasión de ciertos delitos sexuales que culminan </w:t>
      </w:r>
      <w:r w:rsidR="00950CB7">
        <w:rPr>
          <w:rFonts w:ascii="Times New Roman" w:hAnsi="Times New Roman" w:cs="Times New Roman"/>
          <w:sz w:val="24"/>
          <w:szCs w:val="24"/>
        </w:rPr>
        <w:t>co</w:t>
      </w:r>
      <w:r>
        <w:rPr>
          <w:rFonts w:ascii="Times New Roman" w:hAnsi="Times New Roman" w:cs="Times New Roman"/>
          <w:sz w:val="24"/>
          <w:szCs w:val="24"/>
        </w:rPr>
        <w:t xml:space="preserve">n </w:t>
      </w:r>
      <w:r w:rsidR="00950CB7">
        <w:rPr>
          <w:rFonts w:ascii="Times New Roman" w:hAnsi="Times New Roman" w:cs="Times New Roman"/>
          <w:sz w:val="24"/>
          <w:szCs w:val="24"/>
        </w:rPr>
        <w:t xml:space="preserve">la muerte la víctima </w:t>
      </w:r>
      <w:r>
        <w:rPr>
          <w:rFonts w:ascii="Times New Roman" w:hAnsi="Times New Roman" w:cs="Times New Roman"/>
          <w:sz w:val="24"/>
          <w:szCs w:val="24"/>
        </w:rPr>
        <w:t>(violación seguida de homicidio)</w:t>
      </w:r>
      <w:r w:rsidR="00950CB7">
        <w:rPr>
          <w:rFonts w:ascii="Times New Roman" w:hAnsi="Times New Roman" w:cs="Times New Roman"/>
          <w:sz w:val="24"/>
          <w:szCs w:val="24"/>
        </w:rPr>
        <w:t xml:space="preserve">, muy especialmente cuando la misma es menor de edad y, por ende, el agresor es </w:t>
      </w:r>
      <w:r w:rsidR="00C12C4D">
        <w:rPr>
          <w:rFonts w:ascii="Times New Roman" w:hAnsi="Times New Roman" w:cs="Times New Roman"/>
          <w:sz w:val="24"/>
          <w:szCs w:val="24"/>
        </w:rPr>
        <w:t xml:space="preserve">plenamente </w:t>
      </w:r>
      <w:r w:rsidR="00950CB7">
        <w:rPr>
          <w:rFonts w:ascii="Times New Roman" w:hAnsi="Times New Roman" w:cs="Times New Roman"/>
          <w:sz w:val="24"/>
          <w:szCs w:val="24"/>
        </w:rPr>
        <w:t>consciente de la indefensión</w:t>
      </w:r>
      <w:r w:rsidR="00AD6B16">
        <w:rPr>
          <w:rFonts w:ascii="Times New Roman" w:hAnsi="Times New Roman" w:cs="Times New Roman"/>
          <w:sz w:val="24"/>
          <w:szCs w:val="24"/>
        </w:rPr>
        <w:t>,</w:t>
      </w:r>
      <w:r w:rsidR="00C12C4D">
        <w:rPr>
          <w:rFonts w:ascii="Times New Roman" w:hAnsi="Times New Roman" w:cs="Times New Roman"/>
          <w:sz w:val="24"/>
          <w:szCs w:val="24"/>
        </w:rPr>
        <w:t xml:space="preserve"> y se aprovecha de tal circunstancia</w:t>
      </w:r>
      <w:r w:rsidR="00950CB7">
        <w:rPr>
          <w:rFonts w:ascii="Times New Roman" w:hAnsi="Times New Roman" w:cs="Times New Roman"/>
          <w:sz w:val="24"/>
          <w:szCs w:val="24"/>
        </w:rPr>
        <w:t>.</w:t>
      </w:r>
    </w:p>
    <w:p w:rsidR="00C12C4D" w:rsidRDefault="00C12C4D"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orden jurídico no puede permanecer inmóvil frente a los cambios en las modalidades delictivas, especialmente ante aquellas que más gravemente vulneran el derecho a la vida. Situaciones como la rapiña que culmina en homicidio, o la violación cuyo resultado final es la privación de la vida de la víctima, encuadran </w:t>
      </w:r>
      <w:r w:rsidR="00AD6B16">
        <w:rPr>
          <w:rFonts w:ascii="Times New Roman" w:hAnsi="Times New Roman" w:cs="Times New Roman"/>
          <w:sz w:val="24"/>
          <w:szCs w:val="24"/>
        </w:rPr>
        <w:t xml:space="preserve">hasta el momento </w:t>
      </w:r>
      <w:r>
        <w:rPr>
          <w:rFonts w:ascii="Times New Roman" w:hAnsi="Times New Roman" w:cs="Times New Roman"/>
          <w:sz w:val="24"/>
          <w:szCs w:val="24"/>
        </w:rPr>
        <w:t xml:space="preserve">en </w:t>
      </w:r>
      <w:r w:rsidR="00AD6B16">
        <w:rPr>
          <w:rFonts w:ascii="Times New Roman" w:hAnsi="Times New Roman" w:cs="Times New Roman"/>
          <w:sz w:val="24"/>
          <w:szCs w:val="24"/>
        </w:rPr>
        <w:t xml:space="preserve">dos </w:t>
      </w:r>
      <w:r>
        <w:rPr>
          <w:rFonts w:ascii="Times New Roman" w:hAnsi="Times New Roman" w:cs="Times New Roman"/>
          <w:sz w:val="24"/>
          <w:szCs w:val="24"/>
        </w:rPr>
        <w:t>modalidades previstas por el artículo 312 del Código Penal (numerales 4 y 5 actuales), con penas entre 15 y 30 años de penitenciaría.</w:t>
      </w:r>
    </w:p>
    <w:p w:rsidR="00C12C4D" w:rsidRPr="00A732CF" w:rsidRDefault="00C12C4D" w:rsidP="00C12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es-UY"/>
        </w:rPr>
      </w:pPr>
      <w:r>
        <w:rPr>
          <w:rFonts w:ascii="Times New Roman" w:hAnsi="Times New Roman" w:cs="Times New Roman"/>
          <w:sz w:val="24"/>
          <w:szCs w:val="24"/>
        </w:rPr>
        <w:t>Si bien se trata de los máximos guarismos (mínimos y máximos aplicables) es necesario adecuar la sanción jurídica a la gravedad de la conducta. Es en base a dicha premisa que se propone elevar la pena aplicable al homicidio ejecutado p</w:t>
      </w:r>
      <w:r w:rsidRPr="000A32EA">
        <w:rPr>
          <w:rFonts w:ascii="Times New Roman" w:eastAsia="Times New Roman" w:hAnsi="Times New Roman" w:cs="Times New Roman"/>
          <w:sz w:val="24"/>
          <w:szCs w:val="24"/>
          <w:lang w:eastAsia="es-UY"/>
        </w:rPr>
        <w:t>ara preparar, facilitar o consumar otro delito, aún cuando éste no</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se haya realizado</w:t>
      </w:r>
      <w:r>
        <w:rPr>
          <w:rFonts w:ascii="Times New Roman" w:eastAsia="Times New Roman" w:hAnsi="Times New Roman" w:cs="Times New Roman"/>
          <w:sz w:val="24"/>
          <w:szCs w:val="24"/>
          <w:lang w:eastAsia="es-UY"/>
        </w:rPr>
        <w:t>, y al homicidio cometido i</w:t>
      </w:r>
      <w:r w:rsidRPr="000A32EA">
        <w:rPr>
          <w:rFonts w:ascii="Times New Roman" w:eastAsia="Times New Roman" w:hAnsi="Times New Roman" w:cs="Times New Roman"/>
          <w:sz w:val="24"/>
          <w:szCs w:val="24"/>
          <w:lang w:eastAsia="es-UY"/>
        </w:rPr>
        <w:t>nmediatamente después de haber cometido otro delito, para asegurar</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el resultado, o por no haber podido conseguir el fin propuesto, o para ocultar el delito, para suprimir los indicios o la prueba, para procurarse</w:t>
      </w:r>
      <w:r w:rsidRPr="00A732CF">
        <w:rPr>
          <w:rFonts w:ascii="Times New Roman" w:eastAsia="Times New Roman" w:hAnsi="Times New Roman" w:cs="Times New Roman"/>
          <w:sz w:val="24"/>
          <w:szCs w:val="24"/>
          <w:lang w:eastAsia="es-UY"/>
        </w:rPr>
        <w:t xml:space="preserve"> </w:t>
      </w:r>
      <w:r w:rsidRPr="000A32EA">
        <w:rPr>
          <w:rFonts w:ascii="Times New Roman" w:eastAsia="Times New Roman" w:hAnsi="Times New Roman" w:cs="Times New Roman"/>
          <w:sz w:val="24"/>
          <w:szCs w:val="24"/>
          <w:lang w:eastAsia="es-UY"/>
        </w:rPr>
        <w:t>la impunidad o procurársela a alguno de los delincuentes</w:t>
      </w:r>
      <w:r w:rsidRPr="00A732CF">
        <w:rPr>
          <w:rFonts w:ascii="Times New Roman" w:eastAsia="Times New Roman" w:hAnsi="Times New Roman" w:cs="Times New Roman"/>
          <w:sz w:val="24"/>
          <w:szCs w:val="24"/>
          <w:lang w:eastAsia="es-UY"/>
        </w:rPr>
        <w:t>.</w:t>
      </w:r>
      <w:r>
        <w:rPr>
          <w:rFonts w:ascii="Times New Roman" w:eastAsia="Times New Roman" w:hAnsi="Times New Roman" w:cs="Times New Roman"/>
          <w:sz w:val="24"/>
          <w:szCs w:val="24"/>
          <w:lang w:eastAsia="es-UY"/>
        </w:rPr>
        <w:t xml:space="preserve"> Para estos casos se fija la pena en un mínimo de treinta años de penitenciaría y un máximo de cuarenta.</w:t>
      </w:r>
    </w:p>
    <w:p w:rsidR="00950CB7" w:rsidRDefault="00C12C4D"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propuesta se basa en un antecedente de Derecho positivo nacional. Al suprimirse la pena de muerte (1907), establecida hasta entonces por el Código Penal de 1889 y por el Código Penal Militar, se introdujo mediante ley 3.268 (de 21/09/1907) la pena de “penitenciaría por tiempo indeterminado”. El mínimo de ésta era de treinta años y su máximo era de cuarenta. Dicha norma establecía, además, que la libertad anticipada no podía solicitarse hasta que el condenado hubiera cumplido los treinta años de condena.       </w:t>
      </w:r>
    </w:p>
    <w:p w:rsidR="00A732CF" w:rsidRPr="00A732CF" w:rsidRDefault="00AD6B16" w:rsidP="00A73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w:t>
      </w:r>
      <w:r w:rsidR="00FA5FBE">
        <w:rPr>
          <w:rFonts w:ascii="Times New Roman" w:hAnsi="Times New Roman" w:cs="Times New Roman"/>
          <w:sz w:val="24"/>
          <w:szCs w:val="24"/>
        </w:rPr>
        <w:t>proyecto propone</w:t>
      </w:r>
      <w:r>
        <w:rPr>
          <w:rFonts w:ascii="Times New Roman" w:hAnsi="Times New Roman" w:cs="Times New Roman"/>
          <w:sz w:val="24"/>
          <w:szCs w:val="24"/>
        </w:rPr>
        <w:t>, además,</w:t>
      </w:r>
      <w:r w:rsidR="00FA5FBE">
        <w:rPr>
          <w:rFonts w:ascii="Times New Roman" w:hAnsi="Times New Roman" w:cs="Times New Roman"/>
          <w:sz w:val="24"/>
          <w:szCs w:val="24"/>
        </w:rPr>
        <w:t xml:space="preserve"> la exclusión de los condenados a pena de penitenciarí</w:t>
      </w:r>
      <w:r w:rsidR="003E3F90">
        <w:rPr>
          <w:rFonts w:ascii="Times New Roman" w:hAnsi="Times New Roman" w:cs="Times New Roman"/>
          <w:sz w:val="24"/>
          <w:szCs w:val="24"/>
        </w:rPr>
        <w:t xml:space="preserve">a a quienes se les haya aplicado el art. 312 del Código Penal, </w:t>
      </w:r>
      <w:r w:rsidR="00A732CF" w:rsidRPr="00A732CF">
        <w:rPr>
          <w:rFonts w:ascii="Times New Roman" w:hAnsi="Times New Roman" w:cs="Times New Roman"/>
          <w:sz w:val="24"/>
          <w:szCs w:val="24"/>
        </w:rPr>
        <w:t>del régimen de la redención de la pena por trabajo o estudio</w:t>
      </w:r>
      <w:r w:rsidR="00FA5FBE">
        <w:rPr>
          <w:rFonts w:ascii="Times New Roman" w:hAnsi="Times New Roman" w:cs="Times New Roman"/>
          <w:sz w:val="24"/>
          <w:szCs w:val="24"/>
        </w:rPr>
        <w:t>, previsto por el artículo 13 de la ley 17.897</w:t>
      </w:r>
      <w:r>
        <w:rPr>
          <w:rFonts w:ascii="Times New Roman" w:hAnsi="Times New Roman" w:cs="Times New Roman"/>
          <w:sz w:val="24"/>
          <w:szCs w:val="24"/>
        </w:rPr>
        <w:t>. Se e</w:t>
      </w:r>
      <w:r w:rsidR="00FA5FBE">
        <w:rPr>
          <w:rFonts w:ascii="Times New Roman" w:hAnsi="Times New Roman" w:cs="Times New Roman"/>
          <w:sz w:val="24"/>
          <w:szCs w:val="24"/>
        </w:rPr>
        <w:t>nt</w:t>
      </w:r>
      <w:r>
        <w:rPr>
          <w:rFonts w:ascii="Times New Roman" w:hAnsi="Times New Roman" w:cs="Times New Roman"/>
          <w:sz w:val="24"/>
          <w:szCs w:val="24"/>
        </w:rPr>
        <w:t>i</w:t>
      </w:r>
      <w:r w:rsidR="00FA5FBE">
        <w:rPr>
          <w:rFonts w:ascii="Times New Roman" w:hAnsi="Times New Roman" w:cs="Times New Roman"/>
          <w:sz w:val="24"/>
          <w:szCs w:val="24"/>
        </w:rPr>
        <w:t>end</w:t>
      </w:r>
      <w:r>
        <w:rPr>
          <w:rFonts w:ascii="Times New Roman" w:hAnsi="Times New Roman" w:cs="Times New Roman"/>
          <w:sz w:val="24"/>
          <w:szCs w:val="24"/>
        </w:rPr>
        <w:t>e</w:t>
      </w:r>
      <w:r w:rsidR="00FA5FBE">
        <w:rPr>
          <w:rFonts w:ascii="Times New Roman" w:hAnsi="Times New Roman" w:cs="Times New Roman"/>
          <w:sz w:val="24"/>
          <w:szCs w:val="24"/>
        </w:rPr>
        <w:t xml:space="preserve"> al respecto que, por la gravedad de la conducta penalmente sancionada, no corresponde que el condenado acceda a </w:t>
      </w:r>
      <w:r>
        <w:rPr>
          <w:rFonts w:ascii="Times New Roman" w:hAnsi="Times New Roman" w:cs="Times New Roman"/>
          <w:sz w:val="24"/>
          <w:szCs w:val="24"/>
        </w:rPr>
        <w:t>la conmutación de la pena</w:t>
      </w:r>
      <w:r w:rsidR="00FA5FBE">
        <w:rPr>
          <w:rFonts w:ascii="Times New Roman" w:hAnsi="Times New Roman" w:cs="Times New Roman"/>
          <w:sz w:val="24"/>
          <w:szCs w:val="24"/>
        </w:rPr>
        <w:t xml:space="preserve">. En el mismo sentido, </w:t>
      </w:r>
      <w:r>
        <w:rPr>
          <w:rFonts w:ascii="Times New Roman" w:hAnsi="Times New Roman" w:cs="Times New Roman"/>
          <w:sz w:val="24"/>
          <w:szCs w:val="24"/>
        </w:rPr>
        <w:t xml:space="preserve">el texto proyectado </w:t>
      </w:r>
      <w:r w:rsidR="00FA5FBE">
        <w:rPr>
          <w:rFonts w:ascii="Times New Roman" w:hAnsi="Times New Roman" w:cs="Times New Roman"/>
          <w:sz w:val="24"/>
          <w:szCs w:val="24"/>
        </w:rPr>
        <w:t>establece un término de treinta años como tiempo mínimo para solicitar las salidas transitorias o la libertad anticipada.</w:t>
      </w:r>
    </w:p>
    <w:sectPr w:rsidR="00A732CF" w:rsidRPr="00A732CF" w:rsidSect="006B24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32EA"/>
    <w:rsid w:val="000A32EA"/>
    <w:rsid w:val="00112FF2"/>
    <w:rsid w:val="001E611C"/>
    <w:rsid w:val="003E3F90"/>
    <w:rsid w:val="00467642"/>
    <w:rsid w:val="004C6484"/>
    <w:rsid w:val="00567595"/>
    <w:rsid w:val="006B24F6"/>
    <w:rsid w:val="00780E2F"/>
    <w:rsid w:val="00950CB7"/>
    <w:rsid w:val="00A732CF"/>
    <w:rsid w:val="00AD6B16"/>
    <w:rsid w:val="00C12C4D"/>
    <w:rsid w:val="00E34288"/>
    <w:rsid w:val="00EA302B"/>
    <w:rsid w:val="00FA5FB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F6"/>
  </w:style>
  <w:style w:type="paragraph" w:styleId="Ttulo4">
    <w:name w:val="heading 4"/>
    <w:basedOn w:val="Normal"/>
    <w:link w:val="Ttulo4Car"/>
    <w:uiPriority w:val="9"/>
    <w:qFormat/>
    <w:rsid w:val="000A32EA"/>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A32EA"/>
    <w:rPr>
      <w:rFonts w:ascii="Times New Roman" w:eastAsia="Times New Roman" w:hAnsi="Times New Roman" w:cs="Times New Roman"/>
      <w:b/>
      <w:bCs/>
      <w:sz w:val="24"/>
      <w:szCs w:val="24"/>
      <w:lang w:eastAsia="es-UY"/>
    </w:rPr>
  </w:style>
  <w:style w:type="paragraph" w:styleId="HTMLconformatoprevio">
    <w:name w:val="HTML Preformatted"/>
    <w:basedOn w:val="Normal"/>
    <w:link w:val="HTMLconformatoprevioCar"/>
    <w:uiPriority w:val="99"/>
    <w:semiHidden/>
    <w:unhideWhenUsed/>
    <w:rsid w:val="000A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0A32EA"/>
    <w:rPr>
      <w:rFonts w:ascii="Courier New" w:eastAsia="Times New Roman" w:hAnsi="Courier New" w:cs="Courier New"/>
      <w:sz w:val="20"/>
      <w:szCs w:val="20"/>
      <w:lang w:eastAsia="es-UY"/>
    </w:rPr>
  </w:style>
</w:styles>
</file>

<file path=word/webSettings.xml><?xml version="1.0" encoding="utf-8"?>
<w:webSettings xmlns:r="http://schemas.openxmlformats.org/officeDocument/2006/relationships" xmlns:w="http://schemas.openxmlformats.org/wordprocessingml/2006/main">
  <w:divs>
    <w:div w:id="674843563">
      <w:bodyDiv w:val="1"/>
      <w:marLeft w:val="0"/>
      <w:marRight w:val="0"/>
      <w:marTop w:val="0"/>
      <w:marBottom w:val="0"/>
      <w:divBdr>
        <w:top w:val="none" w:sz="0" w:space="0" w:color="auto"/>
        <w:left w:val="none" w:sz="0" w:space="0" w:color="auto"/>
        <w:bottom w:val="none" w:sz="0" w:space="0" w:color="auto"/>
        <w:right w:val="none" w:sz="0" w:space="0" w:color="auto"/>
      </w:divBdr>
    </w:div>
    <w:div w:id="12099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7</cp:revision>
  <cp:lastPrinted>2017-11-29T19:18:00Z</cp:lastPrinted>
  <dcterms:created xsi:type="dcterms:W3CDTF">2017-11-26T15:28:00Z</dcterms:created>
  <dcterms:modified xsi:type="dcterms:W3CDTF">2017-11-26T22:08:00Z</dcterms:modified>
</cp:coreProperties>
</file>